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34C27" w14:textId="77F8FFFD" w:rsidR="00DE0682" w:rsidRPr="00DE0682" w:rsidRDefault="00632B33" w:rsidP="00DE0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ТРЕБОВАНИЯ ПРОКУРОРА О ВЗЫСКАНИИ С ЛИЦА, ОСУЖДЕННОГО ЗА НЕЗАКОННУЮ РУБКУ ЛЕСНЫХ НАСАЖДЕНИЙ, ВРЕДА, ПРИЧИНЕННОГО ОКРУЖАЮЩЕЙ СРЕДЕ</w:t>
      </w:r>
    </w:p>
    <w:p w14:paraId="229F56EC" w14:textId="0D595843" w:rsidR="00AC40F8" w:rsidRDefault="00632B33" w:rsidP="00DE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2023 года прокурором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направлено исковое заявления о взыскании с лица, осужденного за незаконную рубку лесных насаждений, вреда</w:t>
      </w:r>
      <w:r w:rsidR="00AC40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причиненного охотничьим ресурсам и среде их обитания в связи с уничтожением </w:t>
      </w:r>
      <w:r w:rsidR="00AC40F8">
        <w:rPr>
          <w:rFonts w:ascii="Times New Roman" w:hAnsi="Times New Roman" w:cs="Times New Roman"/>
          <w:sz w:val="28"/>
          <w:szCs w:val="28"/>
        </w:rPr>
        <w:t xml:space="preserve"> осужденным </w:t>
      </w:r>
      <w:r>
        <w:rPr>
          <w:rFonts w:ascii="Times New Roman" w:hAnsi="Times New Roman" w:cs="Times New Roman"/>
          <w:sz w:val="28"/>
          <w:szCs w:val="28"/>
        </w:rPr>
        <w:t>среды обитания охотничьих ресурсов</w:t>
      </w:r>
      <w:r w:rsidR="00AC40F8">
        <w:rPr>
          <w:rFonts w:ascii="Times New Roman" w:hAnsi="Times New Roman" w:cs="Times New Roman"/>
          <w:sz w:val="28"/>
          <w:szCs w:val="28"/>
        </w:rPr>
        <w:t xml:space="preserve"> вследствие совершения преступления, связанного с незаконной рубкой лесных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40F8">
        <w:rPr>
          <w:rFonts w:ascii="Times New Roman" w:hAnsi="Times New Roman" w:cs="Times New Roman"/>
          <w:sz w:val="28"/>
          <w:szCs w:val="28"/>
        </w:rPr>
        <w:t xml:space="preserve">Сумма ущерба, рассчитанная должностными лицами Министерства экологии и рационального природопользования Красноярского края, составила 50 000 руб. </w:t>
      </w:r>
    </w:p>
    <w:p w14:paraId="379BCBB2" w14:textId="380FEFB6" w:rsidR="00AC40F8" w:rsidRDefault="00AC40F8" w:rsidP="00DE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08.02.2023 года требования прокурора удовлетворены, с осужденного взыскана сумм</w:t>
      </w:r>
      <w:r w:rsidR="000A5BB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ущерба, </w:t>
      </w:r>
      <w:r>
        <w:rPr>
          <w:rFonts w:ascii="Times New Roman" w:hAnsi="Times New Roman" w:cs="Times New Roman"/>
          <w:sz w:val="28"/>
          <w:szCs w:val="28"/>
        </w:rPr>
        <w:t>причиненного охотничьим ресурсам и среде их обитания в связи с уничтожением среды обитания охотничьих ресурсов</w:t>
      </w:r>
      <w:r>
        <w:rPr>
          <w:rFonts w:ascii="Times New Roman" w:hAnsi="Times New Roman" w:cs="Times New Roman"/>
          <w:sz w:val="28"/>
          <w:szCs w:val="28"/>
        </w:rPr>
        <w:t xml:space="preserve">, в сумме 50 000 руб. </w:t>
      </w:r>
    </w:p>
    <w:p w14:paraId="71EDF369" w14:textId="512E1708" w:rsidR="00AC40F8" w:rsidRDefault="00AC40F8" w:rsidP="00DE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решения суда находится на контроле прокурора района.</w:t>
      </w:r>
    </w:p>
    <w:p w14:paraId="32FDCA0F" w14:textId="77777777" w:rsidR="00AC40F8" w:rsidRDefault="00AC40F8" w:rsidP="00DE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47A85D" w14:textId="70366A97" w:rsidR="0097539F" w:rsidRPr="00DE0682" w:rsidRDefault="00632B33" w:rsidP="00AC4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95A3F5" w14:textId="77777777" w:rsidR="00B25015" w:rsidRDefault="00B25015"/>
    <w:sectPr w:rsidR="00B2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18"/>
    <w:rsid w:val="000A5BBE"/>
    <w:rsid w:val="00632B33"/>
    <w:rsid w:val="0097539F"/>
    <w:rsid w:val="00AC40F8"/>
    <w:rsid w:val="00B25015"/>
    <w:rsid w:val="00B35750"/>
    <w:rsid w:val="00BE2418"/>
    <w:rsid w:val="00DE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81E4"/>
  <w15:chartTrackingRefBased/>
  <w15:docId w15:val="{E647B603-42DE-4B52-A237-65B4FA1A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Татьяна Викторовна</dc:creator>
  <cp:keywords/>
  <dc:description/>
  <cp:lastModifiedBy>Варламова Татьяна Викторовна</cp:lastModifiedBy>
  <cp:revision>4</cp:revision>
  <dcterms:created xsi:type="dcterms:W3CDTF">2023-06-29T05:56:00Z</dcterms:created>
  <dcterms:modified xsi:type="dcterms:W3CDTF">2023-06-29T05:57:00Z</dcterms:modified>
</cp:coreProperties>
</file>